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2187"/>
        <w:gridCol w:w="3803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D47661" w:rsidRPr="00D47661">
              <w:rPr>
                <w:rFonts w:ascii="Arial" w:hAnsi="Arial" w:cs="Arial"/>
              </w:rPr>
              <w:t>Understand public funding of individual care needs in Adult Social Care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URN:</w:t>
            </w:r>
            <w:r>
              <w:rPr>
                <w:rFonts w:ascii="Arial" w:hAnsi="Arial" w:cs="Arial"/>
              </w:rPr>
              <w:tab/>
            </w:r>
            <w:bookmarkStart w:id="0" w:name="_GoBack"/>
            <w:r w:rsidR="00D47661" w:rsidRPr="00D47661">
              <w:rPr>
                <w:rFonts w:ascii="Arial" w:hAnsi="Arial" w:cs="Arial"/>
              </w:rPr>
              <w:t>M/506/6367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D171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Credit Value:</w:t>
            </w:r>
            <w:r>
              <w:rPr>
                <w:rFonts w:ascii="Arial" w:hAnsi="Arial" w:cs="Arial"/>
              </w:rPr>
              <w:tab/>
            </w:r>
            <w:r w:rsidR="00D47661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6A10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Level:</w:t>
            </w:r>
            <w:r>
              <w:rPr>
                <w:rFonts w:ascii="Arial" w:hAnsi="Arial" w:cs="Arial"/>
              </w:rPr>
              <w:tab/>
            </w:r>
            <w:r w:rsidR="00D47661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BB5A8D">
        <w:tc>
          <w:tcPr>
            <w:tcW w:w="2718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D47661" w:rsidRPr="00D4766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welfare benefit system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D47661" w:rsidRPr="00D47661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current legislation relating to the welfare benefits system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B5A8D">
        <w:tc>
          <w:tcPr>
            <w:tcW w:w="2718" w:type="dxa"/>
            <w:shd w:val="clear" w:color="auto" w:fill="auto"/>
          </w:tcPr>
          <w:p w:rsidR="00377187" w:rsidRPr="004B031B" w:rsidRDefault="00377187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5A8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D47661" w:rsidRPr="00D47661">
              <w:rPr>
                <w:rStyle w:val="tablebodyrichtextcell"/>
                <w:rFonts w:ascii="Arial" w:hAnsi="Arial" w:cs="Arial"/>
                <w:sz w:val="20"/>
                <w:szCs w:val="20"/>
              </w:rPr>
              <w:t>Explain eligibility criteria of current means tested benefits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113" w:rsidRPr="004B031B" w:rsidTr="00BB5A8D">
        <w:tc>
          <w:tcPr>
            <w:tcW w:w="2718" w:type="dxa"/>
            <w:shd w:val="clear" w:color="auto" w:fill="auto"/>
          </w:tcPr>
          <w:p w:rsidR="00D17113" w:rsidRDefault="00D17113" w:rsidP="00D47661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="00D47661" w:rsidRPr="00D47661">
              <w:rPr>
                <w:rStyle w:val="tablebodyrichtextcell"/>
                <w:rFonts w:ascii="Arial" w:hAnsi="Arial" w:cs="Arial"/>
                <w:sz w:val="20"/>
                <w:szCs w:val="20"/>
              </w:rPr>
              <w:t>Explain eligibility criteria of current non means tested benefits</w:t>
            </w:r>
          </w:p>
        </w:tc>
        <w:tc>
          <w:tcPr>
            <w:tcW w:w="2524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113" w:rsidRPr="004B031B" w:rsidTr="00BB5A8D">
        <w:tc>
          <w:tcPr>
            <w:tcW w:w="2718" w:type="dxa"/>
            <w:shd w:val="clear" w:color="auto" w:fill="auto"/>
          </w:tcPr>
          <w:p w:rsidR="00D17113" w:rsidRDefault="00D17113" w:rsidP="00D1711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="00D47661" w:rsidRPr="00D47661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changes of circumstances may affect benefit entitlement</w:t>
            </w:r>
          </w:p>
        </w:tc>
        <w:tc>
          <w:tcPr>
            <w:tcW w:w="2524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D47661" w:rsidRPr="00D4766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processes relating to Local Authority funding for individual care needs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B05689" w:rsidP="00B05689">
            <w:pPr>
              <w:pStyle w:val="NormalWeb"/>
              <w:spacing w:after="160"/>
              <w:rPr>
                <w:rFonts w:ascii="Arial" w:hAnsi="Arial" w:cs="Arial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D47661" w:rsidRPr="00D47661">
              <w:rPr>
                <w:rStyle w:val="tablebodyrichtextcell"/>
                <w:rFonts w:ascii="Arial" w:hAnsi="Arial" w:cs="Arial"/>
                <w:sz w:val="20"/>
                <w:szCs w:val="20"/>
              </w:rPr>
              <w:t>Describe current legislation relating to Local Authority funding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D47661" w:rsidRPr="00D47661">
              <w:rPr>
                <w:rStyle w:val="tablebodyrichtextcell"/>
                <w:rFonts w:ascii="Arial" w:hAnsi="Arial" w:cs="Arial"/>
                <w:sz w:val="20"/>
                <w:szCs w:val="20"/>
              </w:rPr>
              <w:t>Explain current eligibility criteria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D47661" w:rsidRPr="00D47661">
              <w:rPr>
                <w:rStyle w:val="tablebodyrichtextcell"/>
                <w:rFonts w:ascii="Arial" w:hAnsi="Arial" w:cs="Arial"/>
                <w:sz w:val="20"/>
                <w:szCs w:val="20"/>
              </w:rPr>
              <w:t>Explain Local Authority funding levels for care needs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47661" w:rsidRPr="004B031B" w:rsidTr="00BB5A8D">
        <w:tc>
          <w:tcPr>
            <w:tcW w:w="2718" w:type="dxa"/>
            <w:shd w:val="clear" w:color="auto" w:fill="auto"/>
          </w:tcPr>
          <w:p w:rsidR="00D47661" w:rsidRPr="004B031B" w:rsidRDefault="00D47661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Pr="00D47661">
              <w:rPr>
                <w:rStyle w:val="tablebodyrichtextcell"/>
                <w:rFonts w:ascii="Arial" w:hAnsi="Arial" w:cs="Arial"/>
                <w:sz w:val="20"/>
                <w:szCs w:val="20"/>
              </w:rPr>
              <w:t>Explain Local Authority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financial assessment processes</w:t>
            </w:r>
          </w:p>
        </w:tc>
        <w:tc>
          <w:tcPr>
            <w:tcW w:w="2524" w:type="dxa"/>
            <w:shd w:val="clear" w:color="auto" w:fill="auto"/>
          </w:tcPr>
          <w:p w:rsidR="00D47661" w:rsidRPr="004B031B" w:rsidRDefault="00D4766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47661" w:rsidRPr="004B031B" w:rsidRDefault="00D4766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47661" w:rsidRPr="004B031B" w:rsidRDefault="00D4766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DC1D49">
        <w:tc>
          <w:tcPr>
            <w:tcW w:w="9016" w:type="dxa"/>
            <w:gridSpan w:val="4"/>
            <w:shd w:val="clear" w:color="auto" w:fill="auto"/>
          </w:tcPr>
          <w:p w:rsidR="00DE5D13" w:rsidRPr="004B031B" w:rsidRDefault="00DE5D13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D47661" w:rsidRPr="00D4766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processes relating to National Health Service (NHS) funding for individual care needs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1437D4" w:rsidRDefault="00D9055F" w:rsidP="00DE5D13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D47661" w:rsidRPr="00D47661">
              <w:rPr>
                <w:rStyle w:val="tablebodyrichtextcell"/>
                <w:rFonts w:ascii="Arial" w:hAnsi="Arial" w:cs="Arial"/>
                <w:sz w:val="20"/>
                <w:szCs w:val="20"/>
              </w:rPr>
              <w:t>Explain NHS funding eligibility criteria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D9055F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D47661" w:rsidRPr="00D47661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process for challenging NHS funding decisions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FA423E" w:rsidRDefault="00FA423E"/>
    <w:p w:rsidR="00FA423E" w:rsidRDefault="00FA423E"/>
    <w:p w:rsidR="00FA423E" w:rsidRDefault="00FA423E"/>
    <w:p w:rsidR="00FA423E" w:rsidRDefault="00FA423E"/>
    <w:p w:rsidR="00FA423E" w:rsidRDefault="00FA42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DE5D13" w:rsidRPr="004B031B" w:rsidTr="00940532">
        <w:tc>
          <w:tcPr>
            <w:tcW w:w="9016" w:type="dxa"/>
            <w:gridSpan w:val="4"/>
            <w:shd w:val="clear" w:color="auto" w:fill="auto"/>
          </w:tcPr>
          <w:p w:rsidR="00DE5D13" w:rsidRPr="00DE5D13" w:rsidRDefault="00DE5D13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lastRenderedPageBreak/>
              <w:t xml:space="preserve">4 </w:t>
            </w:r>
            <w:r w:rsidR="00D47661" w:rsidRPr="00D4766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ways in which others can manage financial affairs of an individual</w:t>
            </w: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1437D4" w:rsidRDefault="00DE5D13" w:rsidP="00940532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="00D47661" w:rsidRPr="00D47661">
              <w:rPr>
                <w:rStyle w:val="tablebodyrichtextcell"/>
                <w:rFonts w:ascii="Arial" w:hAnsi="Arial" w:cs="Arial"/>
                <w:sz w:val="20"/>
                <w:szCs w:val="20"/>
              </w:rPr>
              <w:t>Explain aspects of the Mental Capacity Act (MCA) 2005 which relate to managing the financial affairs  of an individual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47661" w:rsidRPr="00D47661" w:rsidRDefault="00DE5D13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="00D47661" w:rsidRPr="00D47661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application of:</w:t>
            </w:r>
          </w:p>
          <w:p w:rsidR="00D47661" w:rsidRPr="00D47661" w:rsidRDefault="00D47661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D4766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•Enduring Power of Attorney </w:t>
            </w:r>
          </w:p>
          <w:p w:rsidR="00D47661" w:rsidRPr="00D47661" w:rsidRDefault="00D47661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D4766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•Lasting Power of Attorney </w:t>
            </w:r>
          </w:p>
          <w:p w:rsidR="00D47661" w:rsidRPr="00D47661" w:rsidRDefault="00D47661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D4766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•Court of Protection Deputy </w:t>
            </w:r>
          </w:p>
          <w:p w:rsidR="00DE5D13" w:rsidRPr="00DE5D13" w:rsidRDefault="00D47661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D47661">
              <w:rPr>
                <w:rStyle w:val="tablebodyrichtextcell"/>
                <w:rFonts w:ascii="Arial" w:hAnsi="Arial" w:cs="Arial"/>
                <w:sz w:val="20"/>
                <w:szCs w:val="20"/>
              </w:rPr>
              <w:t>•Department of Work and Pensions Appointee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F7E94" w:rsidRPr="004B031B" w:rsidTr="00940532">
        <w:tc>
          <w:tcPr>
            <w:tcW w:w="9016" w:type="dxa"/>
            <w:gridSpan w:val="4"/>
            <w:shd w:val="clear" w:color="auto" w:fill="auto"/>
          </w:tcPr>
          <w:p w:rsidR="00AF7E94" w:rsidRPr="00DE5D13" w:rsidRDefault="00AF7E94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="00FA423E" w:rsidRPr="00FA423E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how to signpost and refer to professional advice services</w:t>
            </w:r>
          </w:p>
        </w:tc>
      </w:tr>
      <w:tr w:rsidR="00AF7E94" w:rsidRPr="004B031B" w:rsidTr="00940532">
        <w:tc>
          <w:tcPr>
            <w:tcW w:w="2718" w:type="dxa"/>
            <w:shd w:val="clear" w:color="auto" w:fill="auto"/>
          </w:tcPr>
          <w:p w:rsidR="00FA423E" w:rsidRPr="00FA423E" w:rsidRDefault="00AF7E94" w:rsidP="00FA42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5.1 </w:t>
            </w:r>
            <w:r w:rsidR="00FA423E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when to refer to:</w:t>
            </w:r>
          </w:p>
          <w:p w:rsidR="00FA423E" w:rsidRPr="00FA423E" w:rsidRDefault="00FA423E" w:rsidP="00FA42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• financial advice</w:t>
            </w:r>
          </w:p>
          <w:p w:rsidR="00AF7E94" w:rsidRPr="001437D4" w:rsidRDefault="00FA423E" w:rsidP="00FA423E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FA423E">
              <w:rPr>
                <w:rStyle w:val="tablebodyrichtextcell"/>
                <w:rFonts w:ascii="Arial" w:hAnsi="Arial" w:cs="Arial"/>
                <w:sz w:val="20"/>
                <w:szCs w:val="20"/>
              </w:rPr>
              <w:t>• legal advice</w:t>
            </w:r>
          </w:p>
        </w:tc>
        <w:tc>
          <w:tcPr>
            <w:tcW w:w="2524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F7E94" w:rsidRPr="004B031B" w:rsidTr="00940532">
        <w:tc>
          <w:tcPr>
            <w:tcW w:w="2718" w:type="dxa"/>
            <w:shd w:val="clear" w:color="auto" w:fill="auto"/>
          </w:tcPr>
          <w:p w:rsidR="00FA423E" w:rsidRPr="00FA423E" w:rsidRDefault="00AF7E94" w:rsidP="00FA42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5.2 </w:t>
            </w:r>
            <w:r w:rsidR="00FA423E" w:rsidRPr="00FA423E">
              <w:rPr>
                <w:rStyle w:val="tablebodyrichtextcell"/>
                <w:rFonts w:ascii="Arial" w:hAnsi="Arial" w:cs="Arial"/>
                <w:sz w:val="20"/>
                <w:szCs w:val="20"/>
              </w:rPr>
              <w:t>Expl</w:t>
            </w:r>
            <w:r w:rsidR="00FA423E">
              <w:rPr>
                <w:rStyle w:val="tablebodyrichtextcell"/>
                <w:rFonts w:ascii="Arial" w:hAnsi="Arial" w:cs="Arial"/>
                <w:sz w:val="20"/>
                <w:szCs w:val="20"/>
              </w:rPr>
              <w:t>ain how to refer to specialist:</w:t>
            </w:r>
          </w:p>
          <w:p w:rsidR="00FA423E" w:rsidRPr="00FA423E" w:rsidRDefault="00FA423E" w:rsidP="00FA42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• financial advice</w:t>
            </w:r>
          </w:p>
          <w:p w:rsidR="00AF7E94" w:rsidRDefault="00FA423E" w:rsidP="00FA42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FA423E">
              <w:rPr>
                <w:rStyle w:val="tablebodyrichtextcell"/>
                <w:rFonts w:ascii="Arial" w:hAnsi="Arial" w:cs="Arial"/>
                <w:sz w:val="20"/>
                <w:szCs w:val="20"/>
              </w:rPr>
              <w:t>• legal advice</w:t>
            </w:r>
          </w:p>
        </w:tc>
        <w:tc>
          <w:tcPr>
            <w:tcW w:w="2524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DE5D13" w:rsidRDefault="00DE5D13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915AE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3CED2" wp14:editId="25F22DAD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5727065" cy="861695"/>
                <wp:effectExtent l="0" t="0" r="26035" b="146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3CE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9.75pt;margin-top:7.65pt;width:450.95pt;height:67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5A8D" w:rsidRDefault="00BB5A8D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28575</wp:posOffset>
                </wp:positionV>
                <wp:extent cx="5717540" cy="1447800"/>
                <wp:effectExtent l="0" t="0" r="1651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754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915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99pt;margin-top:2.25pt;width:450.2pt;height:114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">
                <v:textbox>
                  <w:txbxContent>
                    <w:p w:rsidR="003732FB" w:rsidRDefault="003732FB" w:rsidP="00915AE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915AEB"/>
                  </w:txbxContent>
                </v:textbox>
                <w10:wrap anchorx="margin"/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FA423E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7E5004"/>
    <w:rsid w:val="00915AEB"/>
    <w:rsid w:val="009428B0"/>
    <w:rsid w:val="0097097B"/>
    <w:rsid w:val="00AF7E94"/>
    <w:rsid w:val="00B05689"/>
    <w:rsid w:val="00BB5A8D"/>
    <w:rsid w:val="00D14CC7"/>
    <w:rsid w:val="00D17113"/>
    <w:rsid w:val="00D47661"/>
    <w:rsid w:val="00D9055F"/>
    <w:rsid w:val="00DE5D13"/>
    <w:rsid w:val="00EC79BF"/>
    <w:rsid w:val="00ED19D6"/>
    <w:rsid w:val="00F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5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48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5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1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0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2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34A925-2F0F-4344-A3D9-31275FE65B0C}"/>
</file>

<file path=customXml/itemProps2.xml><?xml version="1.0" encoding="utf-8"?>
<ds:datastoreItem xmlns:ds="http://schemas.openxmlformats.org/officeDocument/2006/customXml" ds:itemID="{0B3AB1C7-A1C4-4935-B28D-5C8131C96C9C}"/>
</file>

<file path=customXml/itemProps3.xml><?xml version="1.0" encoding="utf-8"?>
<ds:datastoreItem xmlns:ds="http://schemas.openxmlformats.org/officeDocument/2006/customXml" ds:itemID="{63FDFC4F-9721-42A7-8EA3-9CDD152969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Jess Massarella</cp:lastModifiedBy>
  <cp:revision>2</cp:revision>
  <dcterms:created xsi:type="dcterms:W3CDTF">2015-04-02T11:33:00Z</dcterms:created>
  <dcterms:modified xsi:type="dcterms:W3CDTF">2015-04-02T11:33:00Z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