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9013E2" w:rsidRPr="009013E2">
              <w:rPr>
                <w:rFonts w:ascii="Arial" w:hAnsi="Arial" w:cs="Arial"/>
              </w:rPr>
              <w:t>Support the spiritual wellbeing of individuals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9013E2" w:rsidRPr="009013E2">
              <w:rPr>
                <w:rFonts w:ascii="Arial" w:hAnsi="Arial" w:cs="Arial"/>
              </w:rPr>
              <w:t>M/503/8133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5C45AD" w:rsidP="00E92B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E92B9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9013E2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9013E2" w:rsidRPr="009013E2">
              <w:rPr>
                <w:rFonts w:ascii="Arial" w:hAnsi="Arial" w:cs="Arial"/>
                <w:b/>
                <w:sz w:val="20"/>
                <w:szCs w:val="20"/>
              </w:rPr>
              <w:t xml:space="preserve">Understand the importance of </w:t>
            </w:r>
            <w:r w:rsidR="009013E2" w:rsidRPr="009013E2">
              <w:rPr>
                <w:rFonts w:ascii="Arial" w:hAnsi="Arial" w:cs="Arial"/>
                <w:b/>
                <w:bCs/>
                <w:sz w:val="20"/>
                <w:szCs w:val="20"/>
              </w:rPr>
              <w:t>spirituality</w:t>
            </w:r>
            <w:r w:rsidR="009013E2" w:rsidRPr="009013E2">
              <w:rPr>
                <w:rFonts w:ascii="Arial" w:hAnsi="Arial" w:cs="Arial"/>
                <w:b/>
                <w:sz w:val="20"/>
                <w:szCs w:val="20"/>
              </w:rPr>
              <w:t xml:space="preserve"> for individuals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Outline different ways in which spirituality can be defined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Define the difference between spirituality and religion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Describe different aspects of spirituality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Default="000A4655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Explain how spirituality is an individual experience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Default="009013E2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9013E2">
              <w:rPr>
                <w:rFonts w:ascii="Arial" w:hAnsi="Arial" w:cs="Arial"/>
                <w:sz w:val="20"/>
                <w:szCs w:val="20"/>
              </w:rPr>
              <w:t>Explain how spirituality defines an individual’s identity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Default="009013E2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1.6 </w:t>
            </w:r>
            <w:r w:rsidRPr="009013E2">
              <w:rPr>
                <w:rFonts w:ascii="Arial" w:hAnsi="Arial" w:cs="Arial"/>
                <w:sz w:val="20"/>
                <w:szCs w:val="20"/>
              </w:rPr>
              <w:t>Outline the links between spirituality, faith and religion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Default="009013E2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1.7 </w:t>
            </w:r>
            <w:r w:rsidRPr="009013E2">
              <w:rPr>
                <w:rFonts w:ascii="Arial" w:hAnsi="Arial" w:cs="Arial"/>
                <w:sz w:val="20"/>
                <w:szCs w:val="20"/>
              </w:rPr>
              <w:t>Explain how an individual’s current exploration of spirituality may be affected by their previous experience of spirituality, faith or religion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5C45A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013E2" w:rsidRPr="009013E2">
              <w:rPr>
                <w:rFonts w:ascii="Arial" w:hAnsi="Arial" w:cs="Arial"/>
                <w:b/>
                <w:sz w:val="20"/>
                <w:szCs w:val="20"/>
              </w:rPr>
              <w:t>Be able to assess the spiritual needs of an individual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Support the</w:t>
            </w:r>
            <w:r w:rsidR="009013E2" w:rsidRPr="00901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individual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 xml:space="preserve"> to identify their spiritual needs and how and by whom these can be addressed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Identify how an individual’s emphasis on spirituality may vary at different stages of their life experience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Pr="007460DD" w:rsidRDefault="009013E2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Pr="009013E2">
              <w:rPr>
                <w:rFonts w:ascii="Arial" w:hAnsi="Arial" w:cs="Arial"/>
                <w:sz w:val="20"/>
                <w:szCs w:val="20"/>
              </w:rPr>
              <w:t>Take action to ensure that the individual’s spiritual wellbeing is recognised appropriately in their care plan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3 </w:t>
            </w:r>
            <w:r w:rsidR="009013E2" w:rsidRPr="009013E2">
              <w:rPr>
                <w:rFonts w:ascii="Arial" w:hAnsi="Arial" w:cs="Arial"/>
                <w:b/>
                <w:sz w:val="20"/>
                <w:szCs w:val="20"/>
              </w:rPr>
              <w:t>Understand the impact of values and beliefs on own and an individual's spiritual wellbeing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Analyse how your own values and beliefs may impact on others when communicating about the individual’s spiritual wellbeing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 xml:space="preserve">Identify how the values and beliefs of </w:t>
            </w:r>
            <w:r w:rsidR="009013E2" w:rsidRPr="009013E2">
              <w:rPr>
                <w:rFonts w:ascii="Arial" w:hAnsi="Arial" w:cs="Arial"/>
                <w:b/>
                <w:bCs/>
                <w:sz w:val="20"/>
                <w:szCs w:val="20"/>
              </w:rPr>
              <w:t>others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 xml:space="preserve"> may impact on the individual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Identify the effects on own values and beliefs when meeting the spiritual needs of individuals and others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9013E2" w:rsidRPr="009013E2">
              <w:rPr>
                <w:rFonts w:ascii="Arial" w:hAnsi="Arial" w:cs="Arial"/>
                <w:b/>
                <w:sz w:val="20"/>
                <w:szCs w:val="20"/>
              </w:rPr>
              <w:t>Be able to support individuals' spiritual wellbeing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Access resources and information to support the individual’s spiritual wellbeing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Contribute to the creation of an environment that enables individuals to express aspects of their spiritual wellbeing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9013E2" w:rsidRPr="009013E2">
              <w:rPr>
                <w:rFonts w:ascii="Arial" w:hAnsi="Arial" w:cs="Arial"/>
                <w:sz w:val="20"/>
                <w:szCs w:val="20"/>
              </w:rPr>
              <w:t>Support the individual to take opportunities to explore and express themselves in ways that support their spiritual wellbeing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940532">
        <w:tc>
          <w:tcPr>
            <w:tcW w:w="2718" w:type="dxa"/>
            <w:shd w:val="clear" w:color="auto" w:fill="auto"/>
          </w:tcPr>
          <w:p w:rsidR="009013E2" w:rsidRDefault="009013E2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9013E2">
              <w:rPr>
                <w:rFonts w:ascii="Arial" w:hAnsi="Arial" w:cs="Arial"/>
                <w:sz w:val="20"/>
                <w:szCs w:val="20"/>
              </w:rPr>
              <w:t>Support the individual to participate in their chosen activities to support their spiritual wellbeing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940532">
        <w:tc>
          <w:tcPr>
            <w:tcW w:w="2718" w:type="dxa"/>
            <w:shd w:val="clear" w:color="auto" w:fill="auto"/>
          </w:tcPr>
          <w:p w:rsidR="009013E2" w:rsidRDefault="009013E2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9013E2">
              <w:rPr>
                <w:rFonts w:ascii="Arial" w:hAnsi="Arial" w:cs="Arial"/>
                <w:sz w:val="20"/>
                <w:szCs w:val="20"/>
              </w:rPr>
              <w:t>Access any additional expertise required to meet the individual’s spiritual needs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940532">
        <w:tc>
          <w:tcPr>
            <w:tcW w:w="2718" w:type="dxa"/>
            <w:shd w:val="clear" w:color="auto" w:fill="auto"/>
          </w:tcPr>
          <w:p w:rsidR="009013E2" w:rsidRDefault="009013E2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4.6 </w:t>
            </w:r>
            <w:r w:rsidRPr="009013E2">
              <w:rPr>
                <w:rFonts w:ascii="Arial" w:hAnsi="Arial" w:cs="Arial"/>
                <w:sz w:val="20"/>
                <w:szCs w:val="20"/>
              </w:rPr>
              <w:t>Outline the benefits of working in partnership with faith and non-religious communities to support the spiritual needs and preferences of the individual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9013E2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61EB4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C45AD"/>
    <w:rsid w:val="005D7794"/>
    <w:rsid w:val="006128CF"/>
    <w:rsid w:val="0065257C"/>
    <w:rsid w:val="007460DD"/>
    <w:rsid w:val="007E5004"/>
    <w:rsid w:val="007E54E0"/>
    <w:rsid w:val="009013E2"/>
    <w:rsid w:val="00915AEB"/>
    <w:rsid w:val="009428B0"/>
    <w:rsid w:val="0097097B"/>
    <w:rsid w:val="00980259"/>
    <w:rsid w:val="00AB6DAE"/>
    <w:rsid w:val="00AF7E94"/>
    <w:rsid w:val="00B05689"/>
    <w:rsid w:val="00B705FB"/>
    <w:rsid w:val="00BB5A8D"/>
    <w:rsid w:val="00C753CF"/>
    <w:rsid w:val="00CD643E"/>
    <w:rsid w:val="00D14CC7"/>
    <w:rsid w:val="00D17113"/>
    <w:rsid w:val="00D47661"/>
    <w:rsid w:val="00D9055F"/>
    <w:rsid w:val="00DE5D13"/>
    <w:rsid w:val="00E21B8E"/>
    <w:rsid w:val="00E74A91"/>
    <w:rsid w:val="00E92B9C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2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1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4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014A6A-AAA3-4ACD-A821-1A6BC0FD3237}"/>
</file>

<file path=customXml/itemProps2.xml><?xml version="1.0" encoding="utf-8"?>
<ds:datastoreItem xmlns:ds="http://schemas.openxmlformats.org/officeDocument/2006/customXml" ds:itemID="{C2AAE4D6-81FF-4F2E-AA11-7CB496FBA443}"/>
</file>

<file path=customXml/itemProps3.xml><?xml version="1.0" encoding="utf-8"?>
<ds:datastoreItem xmlns:ds="http://schemas.openxmlformats.org/officeDocument/2006/customXml" ds:itemID="{607941B0-E06E-4ABB-B6DF-B889F1719E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2015-04-08T09:42:00Z</dcterms:created>
  <dcterms:modified xsi:type="dcterms:W3CDTF">2015-04-08T09:42:00Z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