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2188"/>
        <w:gridCol w:w="3805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316353" w:rsidRPr="00316353">
              <w:rPr>
                <w:rFonts w:ascii="Arial" w:hAnsi="Arial" w:cs="Arial"/>
              </w:rPr>
              <w:t>Diabetes Awareness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r w:rsidR="00316353" w:rsidRPr="00316353">
              <w:rPr>
                <w:rFonts w:ascii="Arial" w:hAnsi="Arial" w:cs="Arial"/>
              </w:rPr>
              <w:t>D/503/1839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316353">
              <w:rPr>
                <w:rFonts w:ascii="Arial" w:hAnsi="Arial" w:cs="Arial"/>
              </w:rPr>
              <w:t>6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316353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2522"/>
        <w:gridCol w:w="1572"/>
        <w:gridCol w:w="2200"/>
      </w:tblGrid>
      <w:tr w:rsidR="003732FB" w:rsidRPr="004B031B" w:rsidTr="006F5B6C">
        <w:tc>
          <w:tcPr>
            <w:tcW w:w="272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F5B6C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6F5B6C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16353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316353" w:rsidRPr="0031635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diabetes and the associated implications</w:t>
            </w:r>
          </w:p>
        </w:tc>
      </w:tr>
      <w:tr w:rsidR="003732FB" w:rsidRPr="004B031B" w:rsidTr="006F5B6C">
        <w:tc>
          <w:tcPr>
            <w:tcW w:w="2722" w:type="dxa"/>
            <w:shd w:val="clear" w:color="auto" w:fill="auto"/>
          </w:tcPr>
          <w:p w:rsidR="003732FB" w:rsidRPr="004B031B" w:rsidRDefault="003732FB" w:rsidP="00316353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316353" w:rsidRPr="00316353">
              <w:rPr>
                <w:rStyle w:val="tablebodyrichtextcell"/>
                <w:rFonts w:ascii="Arial" w:hAnsi="Arial" w:cs="Arial"/>
                <w:sz w:val="20"/>
                <w:szCs w:val="20"/>
              </w:rPr>
              <w:t>Define diabetes</w:t>
            </w:r>
          </w:p>
        </w:tc>
        <w:tc>
          <w:tcPr>
            <w:tcW w:w="252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6F5B6C">
        <w:tc>
          <w:tcPr>
            <w:tcW w:w="2722" w:type="dxa"/>
            <w:shd w:val="clear" w:color="auto" w:fill="auto"/>
          </w:tcPr>
          <w:p w:rsidR="00377187" w:rsidRPr="004B031B" w:rsidRDefault="00377187" w:rsidP="0031635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31635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16353" w:rsidRPr="00316353">
              <w:rPr>
                <w:rStyle w:val="tablebodyrichtextcell"/>
                <w:rFonts w:ascii="Arial" w:hAnsi="Arial" w:cs="Arial"/>
                <w:sz w:val="20"/>
                <w:szCs w:val="20"/>
              </w:rPr>
              <w:t>Identify prevalence rates for different types of diabetes</w:t>
            </w:r>
          </w:p>
        </w:tc>
        <w:tc>
          <w:tcPr>
            <w:tcW w:w="252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6F5B6C">
        <w:tc>
          <w:tcPr>
            <w:tcW w:w="2722" w:type="dxa"/>
            <w:shd w:val="clear" w:color="auto" w:fill="auto"/>
          </w:tcPr>
          <w:p w:rsidR="00377187" w:rsidRPr="004B031B" w:rsidRDefault="00377187" w:rsidP="003E4C2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31635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16353" w:rsidRPr="00316353">
              <w:rPr>
                <w:rStyle w:val="tablebodyrichtextcell"/>
                <w:rFonts w:ascii="Arial" w:hAnsi="Arial" w:cs="Arial"/>
                <w:sz w:val="20"/>
                <w:szCs w:val="20"/>
              </w:rPr>
              <w:t>Describe possible key long-term complications to health as a result of having diabetes</w:t>
            </w:r>
          </w:p>
        </w:tc>
        <w:tc>
          <w:tcPr>
            <w:tcW w:w="252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6353" w:rsidRPr="004B031B" w:rsidTr="006F5B6C">
        <w:tc>
          <w:tcPr>
            <w:tcW w:w="2722" w:type="dxa"/>
            <w:shd w:val="clear" w:color="auto" w:fill="auto"/>
          </w:tcPr>
          <w:p w:rsidR="00316353" w:rsidRDefault="00316353" w:rsidP="0031635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316353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what is meant by the term hyperglycaemia</w:t>
            </w:r>
          </w:p>
        </w:tc>
        <w:tc>
          <w:tcPr>
            <w:tcW w:w="2522" w:type="dxa"/>
            <w:shd w:val="clear" w:color="auto" w:fill="auto"/>
          </w:tcPr>
          <w:p w:rsidR="00316353" w:rsidRPr="004B031B" w:rsidRDefault="0031635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16353" w:rsidRPr="004B031B" w:rsidRDefault="0031635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16353" w:rsidRPr="004B031B" w:rsidRDefault="0031635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6353" w:rsidRPr="004B031B" w:rsidTr="006F5B6C">
        <w:tc>
          <w:tcPr>
            <w:tcW w:w="2722" w:type="dxa"/>
            <w:shd w:val="clear" w:color="auto" w:fill="auto"/>
          </w:tcPr>
          <w:p w:rsidR="00316353" w:rsidRDefault="00316353" w:rsidP="006F5B6C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1.5</w:t>
            </w:r>
            <w:r w:rsidR="006F5B6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6F5B6C" w:rsidRPr="006F5B6C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what is meant by the term hypoglycaemia</w:t>
            </w:r>
          </w:p>
        </w:tc>
        <w:tc>
          <w:tcPr>
            <w:tcW w:w="2522" w:type="dxa"/>
            <w:shd w:val="clear" w:color="auto" w:fill="auto"/>
          </w:tcPr>
          <w:p w:rsidR="00316353" w:rsidRPr="004B031B" w:rsidRDefault="0031635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16353" w:rsidRPr="004B031B" w:rsidRDefault="0031635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16353" w:rsidRPr="004B031B" w:rsidRDefault="0031635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6353" w:rsidRPr="004B031B" w:rsidTr="006F5B6C">
        <w:tc>
          <w:tcPr>
            <w:tcW w:w="2722" w:type="dxa"/>
            <w:shd w:val="clear" w:color="auto" w:fill="auto"/>
          </w:tcPr>
          <w:p w:rsidR="00316353" w:rsidRDefault="00316353" w:rsidP="006F5B6C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1.6</w:t>
            </w:r>
            <w:r w:rsidR="006F5B6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6F5B6C" w:rsidRPr="006F5B6C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procedure of referring an individual with diabetes to others</w:t>
            </w:r>
          </w:p>
        </w:tc>
        <w:tc>
          <w:tcPr>
            <w:tcW w:w="2522" w:type="dxa"/>
            <w:shd w:val="clear" w:color="auto" w:fill="auto"/>
          </w:tcPr>
          <w:p w:rsidR="00316353" w:rsidRPr="004B031B" w:rsidRDefault="0031635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16353" w:rsidRPr="004B031B" w:rsidRDefault="0031635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16353" w:rsidRPr="004B031B" w:rsidRDefault="0031635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6F5B6C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6F5B6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6F5B6C" w:rsidRPr="006F5B6C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Know the most common types of diabetes and their causes</w:t>
            </w:r>
          </w:p>
        </w:tc>
      </w:tr>
      <w:tr w:rsidR="003732FB" w:rsidRPr="004B031B" w:rsidTr="006F5B6C">
        <w:tc>
          <w:tcPr>
            <w:tcW w:w="2722" w:type="dxa"/>
            <w:shd w:val="clear" w:color="auto" w:fill="auto"/>
          </w:tcPr>
          <w:p w:rsidR="003732FB" w:rsidRPr="006F5B6C" w:rsidRDefault="003732FB" w:rsidP="006F5B6C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6F5B6C" w:rsidRPr="006F5B6C">
              <w:rPr>
                <w:rStyle w:val="tablebodyrichtextcell"/>
                <w:rFonts w:ascii="Arial" w:hAnsi="Arial" w:cs="Arial"/>
                <w:sz w:val="20"/>
                <w:szCs w:val="20"/>
              </w:rPr>
              <w:t>Describe key features of Type 1 diabetes</w:t>
            </w:r>
          </w:p>
        </w:tc>
        <w:tc>
          <w:tcPr>
            <w:tcW w:w="252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F5B6C">
        <w:tc>
          <w:tcPr>
            <w:tcW w:w="2722" w:type="dxa"/>
            <w:shd w:val="clear" w:color="auto" w:fill="auto"/>
          </w:tcPr>
          <w:p w:rsidR="003732FB" w:rsidRPr="004B031B" w:rsidRDefault="003732FB" w:rsidP="006F5B6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6F5B6C" w:rsidRPr="006F5B6C">
              <w:rPr>
                <w:rStyle w:val="tablebodyrichtextcell"/>
                <w:rFonts w:ascii="Arial" w:hAnsi="Arial" w:cs="Arial"/>
                <w:sz w:val="20"/>
                <w:szCs w:val="20"/>
              </w:rPr>
              <w:t>Describe key features of Type 2 diabetes</w:t>
            </w:r>
          </w:p>
        </w:tc>
        <w:tc>
          <w:tcPr>
            <w:tcW w:w="252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F5B6C">
        <w:tc>
          <w:tcPr>
            <w:tcW w:w="2722" w:type="dxa"/>
            <w:shd w:val="clear" w:color="auto" w:fill="auto"/>
          </w:tcPr>
          <w:p w:rsidR="006F5B6C" w:rsidRPr="006F5B6C" w:rsidRDefault="003732FB" w:rsidP="006F5B6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6F5B6C" w:rsidRPr="006F5B6C">
              <w:rPr>
                <w:rStyle w:val="tablebodyrichtextcell"/>
                <w:rFonts w:ascii="Arial" w:hAnsi="Arial" w:cs="Arial"/>
                <w:sz w:val="20"/>
                <w:szCs w:val="20"/>
              </w:rPr>
              <w:t>List the most common possible causes of diabetes:</w:t>
            </w:r>
          </w:p>
          <w:p w:rsidR="006F5B6C" w:rsidRPr="006F5B6C" w:rsidRDefault="006F5B6C" w:rsidP="006F5B6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6F5B6C">
              <w:rPr>
                <w:rStyle w:val="tablebodyrichtextcell"/>
                <w:rFonts w:ascii="Arial" w:hAnsi="Arial" w:cs="Arial"/>
                <w:sz w:val="20"/>
                <w:szCs w:val="20"/>
              </w:rPr>
              <w:t>Type 1</w:t>
            </w:r>
          </w:p>
          <w:p w:rsidR="003732FB" w:rsidRPr="004B031B" w:rsidRDefault="006F5B6C" w:rsidP="006F5B6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6F5B6C">
              <w:rPr>
                <w:rStyle w:val="tablebodyrichtextcell"/>
                <w:rFonts w:ascii="Arial" w:hAnsi="Arial" w:cs="Arial"/>
                <w:sz w:val="20"/>
                <w:szCs w:val="20"/>
              </w:rPr>
              <w:t>Type 2</w:t>
            </w:r>
          </w:p>
        </w:tc>
        <w:tc>
          <w:tcPr>
            <w:tcW w:w="252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F5B6C">
        <w:tc>
          <w:tcPr>
            <w:tcW w:w="2722" w:type="dxa"/>
            <w:shd w:val="clear" w:color="auto" w:fill="auto"/>
          </w:tcPr>
          <w:p w:rsidR="001437D4" w:rsidRPr="004B031B" w:rsidRDefault="001437D4" w:rsidP="006F5B6C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6F5B6C" w:rsidRPr="006F5B6C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likely signs and symptoms of diabetes</w:t>
            </w:r>
          </w:p>
        </w:tc>
        <w:tc>
          <w:tcPr>
            <w:tcW w:w="252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F5B6C">
        <w:tc>
          <w:tcPr>
            <w:tcW w:w="2722" w:type="dxa"/>
            <w:shd w:val="clear" w:color="auto" w:fill="auto"/>
          </w:tcPr>
          <w:p w:rsidR="001437D4" w:rsidRPr="004B031B" w:rsidRDefault="001437D4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="006F5B6C" w:rsidRPr="006F5B6C">
              <w:rPr>
                <w:rStyle w:val="tablebodyrichtextcell"/>
                <w:rFonts w:ascii="Arial" w:hAnsi="Arial" w:cs="Arial"/>
                <w:sz w:val="20"/>
                <w:szCs w:val="20"/>
              </w:rPr>
              <w:t>Outline contributing risk factors that may lead to the development of Type 2 diabetes</w:t>
            </w:r>
          </w:p>
        </w:tc>
        <w:tc>
          <w:tcPr>
            <w:tcW w:w="252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E41E8E" w:rsidRDefault="00E41E8E"/>
    <w:p w:rsidR="00E41E8E" w:rsidRDefault="00E41E8E"/>
    <w:p w:rsidR="00E41E8E" w:rsidRDefault="00E41E8E"/>
    <w:p w:rsidR="00E41E8E" w:rsidRDefault="00E41E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2522"/>
        <w:gridCol w:w="1572"/>
        <w:gridCol w:w="2200"/>
      </w:tblGrid>
      <w:tr w:rsidR="00E41E8E" w:rsidRPr="004B031B" w:rsidTr="008F08A0">
        <w:tc>
          <w:tcPr>
            <w:tcW w:w="2722" w:type="dxa"/>
            <w:shd w:val="clear" w:color="auto" w:fill="A6A6A6"/>
            <w:vAlign w:val="center"/>
          </w:tcPr>
          <w:p w:rsidR="00E41E8E" w:rsidRPr="004B031B" w:rsidRDefault="00E41E8E" w:rsidP="008F08A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1E8E" w:rsidRPr="004B031B" w:rsidRDefault="00E41E8E" w:rsidP="008F08A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2" w:type="dxa"/>
            <w:shd w:val="clear" w:color="auto" w:fill="A6A6A6"/>
            <w:vAlign w:val="center"/>
          </w:tcPr>
          <w:p w:rsidR="00E41E8E" w:rsidRPr="004B031B" w:rsidRDefault="00E41E8E" w:rsidP="008F08A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E41E8E" w:rsidRPr="004B031B" w:rsidRDefault="00E41E8E" w:rsidP="008F08A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E41E8E" w:rsidRPr="004B031B" w:rsidRDefault="00E41E8E" w:rsidP="008F08A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0" w:type="dxa"/>
            <w:shd w:val="clear" w:color="auto" w:fill="A6A6A6"/>
            <w:vAlign w:val="center"/>
          </w:tcPr>
          <w:p w:rsidR="00E41E8E" w:rsidRPr="004B031B" w:rsidRDefault="00E41E8E" w:rsidP="008F08A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E41E8E" w:rsidRPr="004B031B" w:rsidRDefault="00E41E8E" w:rsidP="008F08A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F5B6C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6F5B6C" w:rsidRPr="006F5B6C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to implement a person-centred approach when supporting individuals with diabetes</w:t>
            </w:r>
          </w:p>
        </w:tc>
      </w:tr>
      <w:tr w:rsidR="003732FB" w:rsidRPr="004B031B" w:rsidTr="006F5B6C">
        <w:tc>
          <w:tcPr>
            <w:tcW w:w="2722" w:type="dxa"/>
            <w:shd w:val="clear" w:color="auto" w:fill="auto"/>
          </w:tcPr>
          <w:p w:rsidR="003732FB" w:rsidRPr="001437D4" w:rsidRDefault="00D9055F" w:rsidP="006F5B6C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6F5B6C" w:rsidRPr="006F5B6C">
              <w:rPr>
                <w:rStyle w:val="tablebodyrichtextcell"/>
                <w:rFonts w:ascii="Arial" w:hAnsi="Arial" w:cs="Arial"/>
                <w:sz w:val="20"/>
                <w:szCs w:val="20"/>
              </w:rPr>
              <w:t>Define person-centred support</w:t>
            </w:r>
          </w:p>
        </w:tc>
        <w:tc>
          <w:tcPr>
            <w:tcW w:w="252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F5B6C">
        <w:tc>
          <w:tcPr>
            <w:tcW w:w="2722" w:type="dxa"/>
            <w:shd w:val="clear" w:color="auto" w:fill="auto"/>
          </w:tcPr>
          <w:p w:rsidR="003732FB" w:rsidRPr="004B031B" w:rsidRDefault="00D9055F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41E8E"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using individualised care plans to support individuals with diabetes</w:t>
            </w:r>
          </w:p>
        </w:tc>
        <w:tc>
          <w:tcPr>
            <w:tcW w:w="252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F5B6C">
        <w:tc>
          <w:tcPr>
            <w:tcW w:w="2722" w:type="dxa"/>
            <w:shd w:val="clear" w:color="auto" w:fill="auto"/>
          </w:tcPr>
          <w:p w:rsidR="001437D4" w:rsidRPr="004B031B" w:rsidRDefault="001437D4" w:rsidP="00E41E8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E41E8E"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care pathway for the individual with newly diagnosed Type 2 diabetes</w:t>
            </w:r>
          </w:p>
        </w:tc>
        <w:tc>
          <w:tcPr>
            <w:tcW w:w="252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6F5B6C">
        <w:tc>
          <w:tcPr>
            <w:tcW w:w="2722" w:type="dxa"/>
            <w:shd w:val="clear" w:color="auto" w:fill="auto"/>
          </w:tcPr>
          <w:p w:rsidR="00377187" w:rsidRDefault="00377187" w:rsidP="00E41E8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41E8E"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what self-care skills are</w:t>
            </w:r>
          </w:p>
        </w:tc>
        <w:tc>
          <w:tcPr>
            <w:tcW w:w="252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6F5B6C">
        <w:tc>
          <w:tcPr>
            <w:tcW w:w="2722" w:type="dxa"/>
            <w:shd w:val="clear" w:color="auto" w:fill="auto"/>
          </w:tcPr>
          <w:p w:rsidR="00377187" w:rsidRDefault="00377187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3.5</w:t>
            </w:r>
            <w:r w:rsid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41E8E"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work with an individual, and or their carer, to optimise self-care skills</w:t>
            </w:r>
          </w:p>
        </w:tc>
        <w:tc>
          <w:tcPr>
            <w:tcW w:w="252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6F5B6C">
        <w:tc>
          <w:tcPr>
            <w:tcW w:w="2722" w:type="dxa"/>
            <w:shd w:val="clear" w:color="auto" w:fill="auto"/>
          </w:tcPr>
          <w:p w:rsidR="00377187" w:rsidRDefault="00377187" w:rsidP="00E41E8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3.6</w:t>
            </w:r>
            <w:r w:rsid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41E8E"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supporting individuals to make informed decisions</w:t>
            </w:r>
          </w:p>
        </w:tc>
        <w:tc>
          <w:tcPr>
            <w:tcW w:w="252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41E8E" w:rsidRPr="004B031B" w:rsidTr="0034267D">
        <w:tc>
          <w:tcPr>
            <w:tcW w:w="9016" w:type="dxa"/>
            <w:gridSpan w:val="4"/>
            <w:shd w:val="clear" w:color="auto" w:fill="auto"/>
          </w:tcPr>
          <w:p w:rsidR="00E41E8E" w:rsidRPr="00E41E8E" w:rsidRDefault="00E41E8E" w:rsidP="00E41E8E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1E8E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41E8E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Understand the nutritional needs of </w:t>
            </w:r>
            <w:proofErr w:type="spellStart"/>
            <w:r w:rsidRPr="00E41E8E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indivduals</w:t>
            </w:r>
            <w:proofErr w:type="spellEnd"/>
            <w:r w:rsidRPr="00E41E8E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with diabetes</w:t>
            </w:r>
          </w:p>
        </w:tc>
      </w:tr>
      <w:tr w:rsidR="00E41E8E" w:rsidRPr="004B031B" w:rsidTr="006F5B6C">
        <w:tc>
          <w:tcPr>
            <w:tcW w:w="2722" w:type="dxa"/>
            <w:shd w:val="clear" w:color="auto" w:fill="auto"/>
          </w:tcPr>
          <w:p w:rsidR="00E41E8E" w:rsidRDefault="00E41E8E" w:rsidP="00E41E8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principles of a balanced diet</w:t>
            </w:r>
          </w:p>
        </w:tc>
        <w:tc>
          <w:tcPr>
            <w:tcW w:w="252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41E8E" w:rsidRPr="004B031B" w:rsidTr="006F5B6C">
        <w:tc>
          <w:tcPr>
            <w:tcW w:w="2722" w:type="dxa"/>
            <w:shd w:val="clear" w:color="auto" w:fill="auto"/>
          </w:tcPr>
          <w:p w:rsidR="00E41E8E" w:rsidRDefault="00E41E8E" w:rsidP="00E41E8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Analyse how different carbohydrates affect blood glucose level</w:t>
            </w:r>
          </w:p>
        </w:tc>
        <w:tc>
          <w:tcPr>
            <w:tcW w:w="252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41E8E" w:rsidRPr="004B031B" w:rsidTr="006F5B6C">
        <w:tc>
          <w:tcPr>
            <w:tcW w:w="2722" w:type="dxa"/>
            <w:shd w:val="clear" w:color="auto" w:fill="auto"/>
          </w:tcPr>
          <w:p w:rsidR="00E41E8E" w:rsidRDefault="00E41E8E" w:rsidP="00E41E8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role of the nutritional plan and how to report any related problems</w:t>
            </w:r>
          </w:p>
        </w:tc>
        <w:tc>
          <w:tcPr>
            <w:tcW w:w="252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41E8E" w:rsidRPr="004B031B" w:rsidTr="000B659A">
        <w:tc>
          <w:tcPr>
            <w:tcW w:w="9016" w:type="dxa"/>
            <w:gridSpan w:val="4"/>
            <w:shd w:val="clear" w:color="auto" w:fill="auto"/>
          </w:tcPr>
          <w:p w:rsidR="00E41E8E" w:rsidRPr="00E41E8E" w:rsidRDefault="00E41E8E" w:rsidP="00E41E8E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1E8E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41E8E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Understand factors relating to an individual's experience of diabetes</w:t>
            </w:r>
          </w:p>
        </w:tc>
      </w:tr>
      <w:tr w:rsidR="00E41E8E" w:rsidRPr="004B031B" w:rsidTr="006F5B6C">
        <w:tc>
          <w:tcPr>
            <w:tcW w:w="2722" w:type="dxa"/>
            <w:shd w:val="clear" w:color="auto" w:fill="auto"/>
          </w:tcPr>
          <w:p w:rsidR="00E41E8E" w:rsidRDefault="00E41E8E" w:rsidP="00E41E8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different individuals may experience living with diabetes</w:t>
            </w:r>
          </w:p>
        </w:tc>
        <w:tc>
          <w:tcPr>
            <w:tcW w:w="252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41E8E" w:rsidRPr="004B031B" w:rsidTr="006F5B6C">
        <w:tc>
          <w:tcPr>
            <w:tcW w:w="2722" w:type="dxa"/>
            <w:shd w:val="clear" w:color="auto" w:fill="auto"/>
          </w:tcPr>
          <w:p w:rsidR="00E41E8E" w:rsidRDefault="00E41E8E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impact that the attitudes and behaviours of others may have on an individual with diabetes</w:t>
            </w:r>
          </w:p>
        </w:tc>
        <w:tc>
          <w:tcPr>
            <w:tcW w:w="252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41E8E" w:rsidRPr="004B031B" w:rsidTr="006F5B6C">
        <w:tc>
          <w:tcPr>
            <w:tcW w:w="2722" w:type="dxa"/>
            <w:shd w:val="clear" w:color="auto" w:fill="auto"/>
          </w:tcPr>
          <w:p w:rsidR="00E41E8E" w:rsidRDefault="00E41E8E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5.3 </w:t>
            </w:r>
            <w:r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an individual can manage their diabetes through different aspects of their lifestyle</w:t>
            </w:r>
          </w:p>
        </w:tc>
        <w:tc>
          <w:tcPr>
            <w:tcW w:w="252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E41E8E" w:rsidRDefault="00E41E8E"/>
    <w:p w:rsidR="00E41E8E" w:rsidRDefault="00E41E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2522"/>
        <w:gridCol w:w="1572"/>
        <w:gridCol w:w="2200"/>
      </w:tblGrid>
      <w:tr w:rsidR="00E41E8E" w:rsidRPr="004B031B" w:rsidTr="008F08A0">
        <w:tc>
          <w:tcPr>
            <w:tcW w:w="2722" w:type="dxa"/>
            <w:shd w:val="clear" w:color="auto" w:fill="A6A6A6"/>
            <w:vAlign w:val="center"/>
          </w:tcPr>
          <w:p w:rsidR="00E41E8E" w:rsidRPr="004B031B" w:rsidRDefault="00E41E8E" w:rsidP="008F08A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1E8E" w:rsidRPr="004B031B" w:rsidRDefault="00E41E8E" w:rsidP="008F08A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2" w:type="dxa"/>
            <w:shd w:val="clear" w:color="auto" w:fill="A6A6A6"/>
            <w:vAlign w:val="center"/>
          </w:tcPr>
          <w:p w:rsidR="00E41E8E" w:rsidRPr="004B031B" w:rsidRDefault="00E41E8E" w:rsidP="008F08A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E41E8E" w:rsidRPr="004B031B" w:rsidRDefault="00E41E8E" w:rsidP="008F08A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E41E8E" w:rsidRPr="004B031B" w:rsidRDefault="00E41E8E" w:rsidP="008F08A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0" w:type="dxa"/>
            <w:shd w:val="clear" w:color="auto" w:fill="A6A6A6"/>
            <w:vAlign w:val="center"/>
          </w:tcPr>
          <w:p w:rsidR="00E41E8E" w:rsidRPr="004B031B" w:rsidRDefault="00E41E8E" w:rsidP="008F08A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E41E8E" w:rsidRPr="004B031B" w:rsidRDefault="00E41E8E" w:rsidP="008F08A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E41E8E" w:rsidRPr="004B031B" w:rsidTr="00382555">
        <w:tc>
          <w:tcPr>
            <w:tcW w:w="9016" w:type="dxa"/>
            <w:gridSpan w:val="4"/>
            <w:shd w:val="clear" w:color="auto" w:fill="auto"/>
          </w:tcPr>
          <w:p w:rsidR="00E41E8E" w:rsidRPr="00E41E8E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41E8E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6 Understand the importance of monitoring diabetes</w:t>
            </w:r>
          </w:p>
        </w:tc>
      </w:tr>
      <w:tr w:rsidR="00E41E8E" w:rsidRPr="004B031B" w:rsidTr="006F5B6C">
        <w:tc>
          <w:tcPr>
            <w:tcW w:w="2722" w:type="dxa"/>
            <w:shd w:val="clear" w:color="auto" w:fill="auto"/>
          </w:tcPr>
          <w:p w:rsidR="00E41E8E" w:rsidRDefault="00E41E8E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6.1 </w:t>
            </w:r>
            <w:r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accurately measuring blood pressure when supporting individuals with diabetes</w:t>
            </w:r>
          </w:p>
        </w:tc>
        <w:tc>
          <w:tcPr>
            <w:tcW w:w="252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41E8E" w:rsidRPr="004B031B" w:rsidTr="006F5B6C">
        <w:tc>
          <w:tcPr>
            <w:tcW w:w="2722" w:type="dxa"/>
            <w:shd w:val="clear" w:color="auto" w:fill="auto"/>
          </w:tcPr>
          <w:p w:rsidR="00E41E8E" w:rsidRDefault="00E41E8E" w:rsidP="00E41E8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6.2 </w:t>
            </w:r>
            <w:r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Identify the normal parameters for blood pressure</w:t>
            </w:r>
          </w:p>
        </w:tc>
        <w:tc>
          <w:tcPr>
            <w:tcW w:w="252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41E8E" w:rsidRPr="004B031B" w:rsidTr="006F5B6C">
        <w:tc>
          <w:tcPr>
            <w:tcW w:w="2722" w:type="dxa"/>
            <w:shd w:val="clear" w:color="auto" w:fill="auto"/>
          </w:tcPr>
          <w:p w:rsidR="00E41E8E" w:rsidRDefault="00E41E8E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6.3 </w:t>
            </w:r>
            <w:r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purpose of accurate blood glucose monitoring for individuals with diabetes</w:t>
            </w:r>
          </w:p>
        </w:tc>
        <w:tc>
          <w:tcPr>
            <w:tcW w:w="252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41E8E" w:rsidRPr="004B031B" w:rsidTr="006F5B6C">
        <w:tc>
          <w:tcPr>
            <w:tcW w:w="2722" w:type="dxa"/>
            <w:shd w:val="clear" w:color="auto" w:fill="auto"/>
          </w:tcPr>
          <w:p w:rsidR="00E41E8E" w:rsidRDefault="00E41E8E" w:rsidP="00E41E8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6.4 </w:t>
            </w:r>
            <w:r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State the normal blood glucose range</w:t>
            </w:r>
          </w:p>
        </w:tc>
        <w:tc>
          <w:tcPr>
            <w:tcW w:w="252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41E8E" w:rsidRPr="004B031B" w:rsidTr="006F5B6C">
        <w:tc>
          <w:tcPr>
            <w:tcW w:w="2722" w:type="dxa"/>
            <w:shd w:val="clear" w:color="auto" w:fill="auto"/>
          </w:tcPr>
          <w:p w:rsidR="00E41E8E" w:rsidRDefault="00E41E8E" w:rsidP="00E41E8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6.5 </w:t>
            </w:r>
            <w:r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purpose of accurate urine monitoring for individuals with diabetes</w:t>
            </w:r>
          </w:p>
        </w:tc>
        <w:tc>
          <w:tcPr>
            <w:tcW w:w="252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41E8E" w:rsidRPr="004B031B" w:rsidTr="006F5B6C">
        <w:tc>
          <w:tcPr>
            <w:tcW w:w="2722" w:type="dxa"/>
            <w:shd w:val="clear" w:color="auto" w:fill="auto"/>
          </w:tcPr>
          <w:p w:rsidR="00E41E8E" w:rsidRDefault="00E41E8E" w:rsidP="00E41E8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6.6 </w:t>
            </w:r>
            <w:r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annual review checks needed to screen for long term complications</w:t>
            </w:r>
          </w:p>
        </w:tc>
        <w:tc>
          <w:tcPr>
            <w:tcW w:w="252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41E8E" w:rsidRPr="004B031B" w:rsidTr="00E0210F">
        <w:tc>
          <w:tcPr>
            <w:tcW w:w="9016" w:type="dxa"/>
            <w:gridSpan w:val="4"/>
            <w:shd w:val="clear" w:color="auto" w:fill="auto"/>
          </w:tcPr>
          <w:p w:rsidR="00E41E8E" w:rsidRPr="00E41E8E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41E8E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41E8E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Understand the links between diabetes and other conditions</w:t>
            </w:r>
          </w:p>
        </w:tc>
      </w:tr>
      <w:tr w:rsidR="00E41E8E" w:rsidRPr="004B031B" w:rsidTr="006F5B6C">
        <w:tc>
          <w:tcPr>
            <w:tcW w:w="2722" w:type="dxa"/>
            <w:shd w:val="clear" w:color="auto" w:fill="auto"/>
          </w:tcPr>
          <w:p w:rsidR="00E41E8E" w:rsidRPr="00E41E8E" w:rsidRDefault="00E41E8E" w:rsidP="00E41E8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7.1 </w:t>
            </w:r>
            <w:r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links between diabetes and:</w:t>
            </w:r>
          </w:p>
          <w:p w:rsidR="00E41E8E" w:rsidRPr="00E41E8E" w:rsidRDefault="00E41E8E" w:rsidP="00E41E8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Dementia</w:t>
            </w:r>
          </w:p>
          <w:p w:rsidR="00E41E8E" w:rsidRPr="00E41E8E" w:rsidRDefault="00E41E8E" w:rsidP="00E41E8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Depression</w:t>
            </w:r>
          </w:p>
          <w:p w:rsidR="00E41E8E" w:rsidRDefault="00E41E8E" w:rsidP="00E41E8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E41E8E">
              <w:rPr>
                <w:rStyle w:val="tablebodyrichtextcell"/>
                <w:rFonts w:ascii="Arial" w:hAnsi="Arial" w:cs="Arial"/>
                <w:sz w:val="20"/>
                <w:szCs w:val="20"/>
              </w:rPr>
              <w:t>Pregnancy</w:t>
            </w:r>
          </w:p>
        </w:tc>
        <w:tc>
          <w:tcPr>
            <w:tcW w:w="252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E41E8E" w:rsidRPr="004B031B" w:rsidRDefault="00E41E8E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E41E8E" w:rsidP="003732FB">
      <w:bookmarkStart w:id="0" w:name="_GoBack"/>
      <w:bookmarkEnd w:id="0"/>
    </w:p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16353"/>
    <w:rsid w:val="00347F61"/>
    <w:rsid w:val="003732FB"/>
    <w:rsid w:val="00377187"/>
    <w:rsid w:val="003B5567"/>
    <w:rsid w:val="003E4C24"/>
    <w:rsid w:val="00423039"/>
    <w:rsid w:val="004B031B"/>
    <w:rsid w:val="005D7794"/>
    <w:rsid w:val="0065257C"/>
    <w:rsid w:val="006F5B6C"/>
    <w:rsid w:val="007E5004"/>
    <w:rsid w:val="009428B0"/>
    <w:rsid w:val="0097097B"/>
    <w:rsid w:val="00C66346"/>
    <w:rsid w:val="00D14CC7"/>
    <w:rsid w:val="00D9055F"/>
    <w:rsid w:val="00E41E8E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C511A2-BE13-4518-A60B-71C2E5568FDF}"/>
</file>

<file path=customXml/itemProps2.xml><?xml version="1.0" encoding="utf-8"?>
<ds:datastoreItem xmlns:ds="http://schemas.openxmlformats.org/officeDocument/2006/customXml" ds:itemID="{BDB0CFBA-0E2E-4555-A209-1D9FC09F8DD1}"/>
</file>

<file path=customXml/itemProps3.xml><?xml version="1.0" encoding="utf-8"?>
<ds:datastoreItem xmlns:ds="http://schemas.openxmlformats.org/officeDocument/2006/customXml" ds:itemID="{746A9840-ED99-45A3-8241-D1AC2A483A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 Massarella</dc:creator>
  <cp:lastModifiedBy>Charlotte Speight</cp:lastModifiedBy>
  <cp:revision>3</cp:revision>
  <dcterms:created xsi:type="dcterms:W3CDTF">2015-04-02T10:28:00Z</dcterms:created>
  <dcterms:modified xsi:type="dcterms:W3CDTF">2015-04-02T11:39:00Z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