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9E1CAD">
              <w:t xml:space="preserve"> </w:t>
            </w:r>
            <w:r w:rsidR="009E1CAD" w:rsidRPr="009E1CAD">
              <w:rPr>
                <w:rFonts w:ascii="Arial" w:hAnsi="Arial" w:cs="Arial"/>
              </w:rPr>
              <w:t>Support individuals with autistic spectrum conditions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9E1CAD" w:rsidRPr="009E1CAD">
              <w:rPr>
                <w:rFonts w:ascii="Arial" w:hAnsi="Arial" w:cs="Arial"/>
              </w:rPr>
              <w:t>M/504/2196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Credit Value:</w:t>
            </w:r>
            <w:r w:rsidR="00F44E33">
              <w:rPr>
                <w:rFonts w:ascii="Arial" w:hAnsi="Arial" w:cs="Arial"/>
              </w:rPr>
              <w:t xml:space="preserve"> 4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F44E33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732FB" w:rsidRPr="004B031B" w:rsidTr="00F44E33">
        <w:tc>
          <w:tcPr>
            <w:tcW w:w="27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F44E3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F44E3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F44E33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F44E33" w:rsidRPr="00F44E3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legislative frameworks that relate to individuals with autistic spectrum conditions.</w:t>
            </w:r>
          </w:p>
        </w:tc>
      </w:tr>
      <w:tr w:rsidR="003732FB" w:rsidRPr="004B031B" w:rsidTr="00F44E33">
        <w:tc>
          <w:tcPr>
            <w:tcW w:w="2715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legislative frameworks that relate to an individual with autistic spectrum condition.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F44E33">
        <w:tc>
          <w:tcPr>
            <w:tcW w:w="2715" w:type="dxa"/>
            <w:shd w:val="clear" w:color="auto" w:fill="auto"/>
          </w:tcPr>
          <w:p w:rsidR="00377187" w:rsidRPr="004B031B" w:rsidRDefault="00377187" w:rsidP="00F44E3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legislative frameworks underpin the development of services for individuals with autistic spectrum condition.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F44E33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F44E33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F44E33" w:rsidRPr="00F44E3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main characteristics of autistic spectrum conditions.</w:t>
            </w:r>
          </w:p>
        </w:tc>
      </w:tr>
      <w:tr w:rsidR="003732FB" w:rsidRPr="004B031B" w:rsidTr="00F44E33">
        <w:tc>
          <w:tcPr>
            <w:tcW w:w="2715" w:type="dxa"/>
            <w:shd w:val="clear" w:color="auto" w:fill="auto"/>
          </w:tcPr>
          <w:p w:rsidR="003732FB" w:rsidRPr="00F44E33" w:rsidRDefault="003732FB" w:rsidP="00F44E3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Outline a range of theories on autistic spectrum condition.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44E33">
        <w:tc>
          <w:tcPr>
            <w:tcW w:w="2715" w:type="dxa"/>
            <w:shd w:val="clear" w:color="auto" w:fill="auto"/>
          </w:tcPr>
          <w:p w:rsidR="003732FB" w:rsidRPr="004B031B" w:rsidRDefault="003732FB" w:rsidP="00F44E3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characteristics of autistic spectrum conditions.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44E33">
        <w:tc>
          <w:tcPr>
            <w:tcW w:w="2715" w:type="dxa"/>
            <w:shd w:val="clear" w:color="auto" w:fill="auto"/>
          </w:tcPr>
          <w:p w:rsidR="003732FB" w:rsidRPr="004B031B" w:rsidRDefault="003732FB" w:rsidP="00F44E3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sensory and perceptual difficulties commonly experienced by individuals with an autistic spectrum condition.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44E33">
        <w:tc>
          <w:tcPr>
            <w:tcW w:w="2715" w:type="dxa"/>
            <w:shd w:val="clear" w:color="auto" w:fill="auto"/>
          </w:tcPr>
          <w:p w:rsidR="001437D4" w:rsidRPr="004B031B" w:rsidRDefault="001437D4" w:rsidP="00F44E3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other conditions that may be associated with the autistic spectrum.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44E33">
        <w:tc>
          <w:tcPr>
            <w:tcW w:w="2715" w:type="dxa"/>
            <w:shd w:val="clear" w:color="auto" w:fill="auto"/>
          </w:tcPr>
          <w:p w:rsidR="001437D4" w:rsidRPr="004B031B" w:rsidRDefault="001437D4" w:rsidP="00F44E3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language and intellectual abilities vary across the autistic spectrum.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028F3" w:rsidRPr="004B031B" w:rsidTr="0039642A">
        <w:tc>
          <w:tcPr>
            <w:tcW w:w="2715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28F3" w:rsidRPr="004B031B" w:rsidRDefault="003028F3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F44E33">
        <w:tc>
          <w:tcPr>
            <w:tcW w:w="9016" w:type="dxa"/>
            <w:gridSpan w:val="4"/>
            <w:shd w:val="clear" w:color="auto" w:fill="auto"/>
          </w:tcPr>
          <w:p w:rsidR="003732FB" w:rsidRPr="00F44E33" w:rsidRDefault="003732FB" w:rsidP="00F44E33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F44E33" w:rsidRPr="00F44E3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individuals with autistic spectrum conditions.</w:t>
            </w:r>
          </w:p>
        </w:tc>
      </w:tr>
      <w:tr w:rsidR="003732FB" w:rsidRPr="004B031B" w:rsidTr="00F44E33">
        <w:tc>
          <w:tcPr>
            <w:tcW w:w="2715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an individual’s experience of the autistic spectrum condition and </w:t>
            </w:r>
            <w:proofErr w:type="gramStart"/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it’s</w:t>
            </w:r>
            <w:proofErr w:type="gramEnd"/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characteristics.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44E33">
        <w:tc>
          <w:tcPr>
            <w:tcW w:w="2715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to understand the impact of their autistic condition on themselves and others.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44E33">
        <w:tc>
          <w:tcPr>
            <w:tcW w:w="2715" w:type="dxa"/>
            <w:shd w:val="clear" w:color="auto" w:fill="auto"/>
          </w:tcPr>
          <w:p w:rsidR="001437D4" w:rsidRPr="004B031B" w:rsidRDefault="001437D4" w:rsidP="00F44E3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Encourage an individual to recognise the strengths of their characteristics.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F44E33">
        <w:tc>
          <w:tcPr>
            <w:tcW w:w="2715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with an autistic spectrum condition to develop their personal skills.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F44E33">
        <w:tc>
          <w:tcPr>
            <w:tcW w:w="2715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4E33"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develop strategies for dealing with the impact of an autistic spectrum condition.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4E33" w:rsidRPr="004B031B" w:rsidTr="002A3A47">
        <w:tc>
          <w:tcPr>
            <w:tcW w:w="9016" w:type="dxa"/>
            <w:gridSpan w:val="4"/>
            <w:shd w:val="clear" w:color="auto" w:fill="auto"/>
          </w:tcPr>
          <w:p w:rsidR="00F44E33" w:rsidRPr="00F44E33" w:rsidRDefault="00F44E33" w:rsidP="00F44E33">
            <w:pPr>
              <w:spacing w:after="160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F44E33">
              <w:rPr>
                <w:rStyle w:val="tablebodyrichtextcell"/>
                <w:rFonts w:asciiTheme="minorBidi" w:hAnsiTheme="minorBidi" w:cstheme="minorBidi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Pr="00F44E33">
              <w:rPr>
                <w:rStyle w:val="tablebodyrichtextcell"/>
                <w:rFonts w:asciiTheme="minorBidi" w:hAnsiTheme="minorBidi" w:cstheme="minorBidi"/>
                <w:b/>
                <w:bCs/>
                <w:sz w:val="20"/>
                <w:szCs w:val="20"/>
              </w:rPr>
              <w:t>Be able to support individuals with autistic spectrum condition with verbal and non-verbal communication.</w:t>
            </w: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F44E3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Identify specific methods of communication for an individual.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F44E3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Use specific methods of communication to support interactions with an individual.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Ascertain patterns of behaviour associated with an individual’s autistic spectrum condition.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in ways that recognise the significance and meaning of their behaviour.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p w:rsidR="003028F3" w:rsidRDefault="003028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028F3" w:rsidRPr="004B031B" w:rsidTr="0039642A">
        <w:tc>
          <w:tcPr>
            <w:tcW w:w="2715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28F3" w:rsidRPr="004B031B" w:rsidRDefault="003028F3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028F3" w:rsidRPr="004B031B" w:rsidRDefault="003028F3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F44E33" w:rsidRPr="004B031B" w:rsidTr="000C6AB4">
        <w:tc>
          <w:tcPr>
            <w:tcW w:w="9016" w:type="dxa"/>
            <w:gridSpan w:val="4"/>
            <w:shd w:val="clear" w:color="auto" w:fill="auto"/>
          </w:tcPr>
          <w:p w:rsidR="00F44E33" w:rsidRPr="00F44E33" w:rsidRDefault="00F44E33" w:rsidP="00F44E33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4E33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44E33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support individuals with transitions and change.</w:t>
            </w: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3776D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Pr="00F44E33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with autistic spectrum condition to make transitions.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3776D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776D0" w:rsidRP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an individual and other to recognise routines that are important to the individual.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3776D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776D0" w:rsidRP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during changes to their routines.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3776D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776D0" w:rsidRP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>Enable an individual to use routines to make sense and order of their daily life.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3776D0" w:rsidRPr="003776D0" w:rsidRDefault="00F44E33" w:rsidP="003776D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5.5</w:t>
            </w:r>
            <w:r w:rsid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776D0" w:rsidRP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>Recognise how to make adaptations to the physical sensory environment to:</w:t>
            </w:r>
          </w:p>
          <w:p w:rsidR="003776D0" w:rsidRPr="003776D0" w:rsidRDefault="003776D0" w:rsidP="003776D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>• Reduce sensory overload</w:t>
            </w:r>
          </w:p>
          <w:p w:rsidR="00F44E33" w:rsidRPr="00F44E33" w:rsidRDefault="003776D0" w:rsidP="003776D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>• Increase sensory simulation.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44E33" w:rsidRPr="004B031B" w:rsidTr="00F44E33">
        <w:tc>
          <w:tcPr>
            <w:tcW w:w="2715" w:type="dxa"/>
            <w:shd w:val="clear" w:color="auto" w:fill="auto"/>
          </w:tcPr>
          <w:p w:rsidR="00F44E33" w:rsidRPr="00F44E33" w:rsidRDefault="00F44E3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5.6</w:t>
            </w:r>
            <w:r w:rsid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776D0" w:rsidRPr="003776D0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an individual and others to develop strategies that help them manage their physical and sensory environment.</w:t>
            </w:r>
          </w:p>
        </w:tc>
        <w:tc>
          <w:tcPr>
            <w:tcW w:w="2525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44E33" w:rsidRPr="00F44E33" w:rsidRDefault="00F44E33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3028F3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028F3"/>
    <w:rsid w:val="00347F61"/>
    <w:rsid w:val="003732FB"/>
    <w:rsid w:val="00377187"/>
    <w:rsid w:val="003776D0"/>
    <w:rsid w:val="003B5567"/>
    <w:rsid w:val="003E4C24"/>
    <w:rsid w:val="004B031B"/>
    <w:rsid w:val="005D7794"/>
    <w:rsid w:val="0065257C"/>
    <w:rsid w:val="007E5004"/>
    <w:rsid w:val="009428B0"/>
    <w:rsid w:val="0097097B"/>
    <w:rsid w:val="009E1CAD"/>
    <w:rsid w:val="00D14CC7"/>
    <w:rsid w:val="00D9055F"/>
    <w:rsid w:val="00EC79BF"/>
    <w:rsid w:val="00ED19D6"/>
    <w:rsid w:val="00F4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033816-8353-4FEC-98CA-6342F91495A6}"/>
</file>

<file path=customXml/itemProps2.xml><?xml version="1.0" encoding="utf-8"?>
<ds:datastoreItem xmlns:ds="http://schemas.openxmlformats.org/officeDocument/2006/customXml" ds:itemID="{1835B94E-9522-48B1-A0B5-3948AD83E74C}"/>
</file>

<file path=customXml/itemProps3.xml><?xml version="1.0" encoding="utf-8"?>
<ds:datastoreItem xmlns:ds="http://schemas.openxmlformats.org/officeDocument/2006/customXml" ds:itemID="{0E10CBC0-35C2-4C78-84D0-5CD65C0990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2015-04-08T08:08:00Z</dcterms:created>
  <dcterms:modified xsi:type="dcterms:W3CDTF">2015-04-08T09:04:00Z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