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4"/>
        <w:gridCol w:w="2188"/>
        <w:gridCol w:w="380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31466B" w:rsidRPr="0031466B">
              <w:rPr>
                <w:rFonts w:ascii="Arial" w:hAnsi="Arial" w:cs="Arial"/>
              </w:rPr>
              <w:t>Understand how to support individuals with autistic spectrum conditions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31466B" w:rsidRPr="0031466B">
              <w:rPr>
                <w:rFonts w:ascii="Arial" w:hAnsi="Arial" w:cs="Arial"/>
              </w:rPr>
              <w:t>T/601/5317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D17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1A114C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6A10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1A114C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31466B" w:rsidRPr="0031466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main characteristics of autistic spectrum conditions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31466B" w:rsidRPr="0031466B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 it is important to recognise that each person on the autistic spectrum has their own individual abilities, needs, strengths, gifts and interests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4B031B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1466B" w:rsidRPr="0031466B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main diagnostic features of autistic spectrum conditions, commonly known as the “triad of impairments”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113" w:rsidRPr="004B031B" w:rsidTr="00BB5A8D">
        <w:tc>
          <w:tcPr>
            <w:tcW w:w="2718" w:type="dxa"/>
            <w:shd w:val="clear" w:color="auto" w:fill="auto"/>
          </w:tcPr>
          <w:p w:rsidR="00D17113" w:rsidRDefault="00D17113" w:rsidP="001A114C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31466B" w:rsidRPr="0031466B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meanings of the term ‘spectrum’ in relation to autism by reference to the notions of sub-conditions and individual variation within the autistic spectrum</w:t>
            </w:r>
          </w:p>
        </w:tc>
        <w:tc>
          <w:tcPr>
            <w:tcW w:w="2524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466B" w:rsidRPr="004B031B" w:rsidTr="00BB5A8D">
        <w:tc>
          <w:tcPr>
            <w:tcW w:w="2718" w:type="dxa"/>
            <w:shd w:val="clear" w:color="auto" w:fill="auto"/>
          </w:tcPr>
          <w:p w:rsidR="0031466B" w:rsidRDefault="0031466B" w:rsidP="001A114C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31466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sensory and perceptual difficulties commonly experienced by individuals with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an autistic spectrum condition</w:t>
            </w:r>
          </w:p>
        </w:tc>
        <w:tc>
          <w:tcPr>
            <w:tcW w:w="2524" w:type="dxa"/>
            <w:shd w:val="clear" w:color="auto" w:fill="auto"/>
          </w:tcPr>
          <w:p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466B" w:rsidRPr="004B031B" w:rsidTr="00BB5A8D">
        <w:tc>
          <w:tcPr>
            <w:tcW w:w="2718" w:type="dxa"/>
            <w:shd w:val="clear" w:color="auto" w:fill="auto"/>
          </w:tcPr>
          <w:p w:rsidR="0031466B" w:rsidRDefault="0031466B" w:rsidP="001A114C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1.5 </w:t>
            </w:r>
            <w:r w:rsidRPr="0031466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other conditions that may be associ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ated with the autistic spectrum</w:t>
            </w:r>
          </w:p>
        </w:tc>
        <w:tc>
          <w:tcPr>
            <w:tcW w:w="2524" w:type="dxa"/>
            <w:shd w:val="clear" w:color="auto" w:fill="auto"/>
          </w:tcPr>
          <w:p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466B" w:rsidRPr="004B031B" w:rsidTr="00BB5A8D">
        <w:tc>
          <w:tcPr>
            <w:tcW w:w="2718" w:type="dxa"/>
            <w:shd w:val="clear" w:color="auto" w:fill="auto"/>
          </w:tcPr>
          <w:p w:rsidR="0031466B" w:rsidRDefault="0031466B" w:rsidP="001A114C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31466B">
              <w:rPr>
                <w:rStyle w:val="tablebodyrichtextcell"/>
                <w:rFonts w:ascii="Arial" w:hAnsi="Arial" w:cs="Arial"/>
                <w:sz w:val="20"/>
                <w:szCs w:val="20"/>
              </w:rPr>
              <w:t>1.6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Pr="0031466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language and intellectual abilities vary between individuals and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sub-groups across the spectrum</w:t>
            </w:r>
          </w:p>
        </w:tc>
        <w:tc>
          <w:tcPr>
            <w:tcW w:w="2524" w:type="dxa"/>
            <w:shd w:val="clear" w:color="auto" w:fill="auto"/>
          </w:tcPr>
          <w:p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31466B" w:rsidRPr="0031466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autistic spectrum conditions can impact on the lives of individuals and those around them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B05689" w:rsidP="00B05689">
            <w:pPr>
              <w:pStyle w:val="NormalWeb"/>
              <w:spacing w:after="160"/>
              <w:rPr>
                <w:rFonts w:ascii="Arial" w:hAnsi="Arial" w:cs="Arial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31466B" w:rsidRPr="0031466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ways in which autism can impact on the everyday lives of individuals, their parents/carers and siblings, and others close to them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2.2 </w:t>
            </w:r>
            <w:r w:rsidR="0031466B" w:rsidRPr="0031466B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autistic spectrum conditions can impact on individuals differently according to factors such as their gender, ethnicity and social, cultural and religious environment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F47A25"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stereotyped views, discrimination and a lack of understanding of autistic spectrum conditions can compound the difficulties already experienced by individuals and their families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47661" w:rsidRPr="004B031B" w:rsidTr="00BB5A8D">
        <w:tc>
          <w:tcPr>
            <w:tcW w:w="2718" w:type="dxa"/>
            <w:shd w:val="clear" w:color="auto" w:fill="auto"/>
          </w:tcPr>
          <w:p w:rsidR="00D47661" w:rsidRPr="004B031B" w:rsidRDefault="00D47661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F47A25"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ways of helping an individual and/or their parent/carer/siblings/partner to understand their autistic spectrum condition</w:t>
            </w:r>
          </w:p>
        </w:tc>
        <w:tc>
          <w:tcPr>
            <w:tcW w:w="2524" w:type="dxa"/>
            <w:shd w:val="clear" w:color="auto" w:fill="auto"/>
          </w:tcPr>
          <w:p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F47A25" w:rsidRPr="00F47A25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different theories and concepts about autism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F47A25" w:rsidRPr="00F47A25" w:rsidRDefault="00D9055F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47A25"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>Explain t</w:t>
            </w:r>
            <w:r w:rsid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>heories about autism related to</w:t>
            </w:r>
          </w:p>
          <w:p w:rsidR="00F47A25" w:rsidRPr="00F47A25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• brain function and genetics</w:t>
            </w:r>
          </w:p>
          <w:p w:rsidR="003732FB" w:rsidRPr="001437D4" w:rsidRDefault="00F47A25" w:rsidP="00F47A2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>• psychology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4B031B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3.2 </w:t>
            </w:r>
            <w:r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Explain why there are alternative choices of terminology used 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to describe the autism spectrum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4B031B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strengths and limitations of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different types of terminology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4B031B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contributions of autism rights groups and the implications of their views for the support of individuals with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an autistic spectrum condition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4B031B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3.5 </w:t>
            </w:r>
            <w:r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>Outline controversies concerning the search for cures and interventions for autistic spectrum conditi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ons and for pre-natal diagnosis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4B031B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3.6 </w:t>
            </w:r>
            <w:r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Explain why it is important to take into account individual differences in views of what </w:t>
            </w:r>
            <w:r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>is important in life, and how this might be especially important when supporting indiv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iduals on the autistic spectrum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lastRenderedPageBreak/>
              <w:t xml:space="preserve">4 </w:t>
            </w:r>
            <w:r w:rsidR="00F47A25" w:rsidRPr="00F47A25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legal and policy framework that underpins good practice in the support of individuals with autistic spectrum conditions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F47A2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F47A25"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>Identify what legislation and national and local policy and guidance exists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F47A25"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what individuals or situations the legislation, national and local policy and guidance applies to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A114C" w:rsidRPr="004B031B" w:rsidTr="00940532">
        <w:tc>
          <w:tcPr>
            <w:tcW w:w="2718" w:type="dxa"/>
            <w:shd w:val="clear" w:color="auto" w:fill="auto"/>
          </w:tcPr>
          <w:p w:rsidR="001A114C" w:rsidRDefault="001A114C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="00F47A25"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the ways in which legislation and national and local policy and guidance apply to individuals on the autistic spectrum may differ according to their particular needs</w:t>
            </w:r>
          </w:p>
        </w:tc>
        <w:tc>
          <w:tcPr>
            <w:tcW w:w="2524" w:type="dxa"/>
            <w:shd w:val="clear" w:color="auto" w:fill="auto"/>
          </w:tcPr>
          <w:p w:rsidR="001A114C" w:rsidRPr="004B031B" w:rsidRDefault="001A114C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A114C" w:rsidRPr="004B031B" w:rsidRDefault="001A114C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1A114C" w:rsidRPr="004B031B" w:rsidRDefault="001A114C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7E94" w:rsidRPr="004B031B" w:rsidTr="00940532">
        <w:tc>
          <w:tcPr>
            <w:tcW w:w="9016" w:type="dxa"/>
            <w:gridSpan w:val="4"/>
            <w:shd w:val="clear" w:color="auto" w:fill="auto"/>
          </w:tcPr>
          <w:p w:rsidR="00AF7E94" w:rsidRPr="00DE5D13" w:rsidRDefault="00AF7E94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F47A25" w:rsidRPr="00F47A25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achieve effective communication with individuals with an autistic spectrum condition</w:t>
            </w:r>
          </w:p>
        </w:tc>
      </w:tr>
      <w:tr w:rsidR="00AF7E94" w:rsidRPr="004B031B" w:rsidTr="00940532">
        <w:tc>
          <w:tcPr>
            <w:tcW w:w="2718" w:type="dxa"/>
            <w:shd w:val="clear" w:color="auto" w:fill="auto"/>
          </w:tcPr>
          <w:p w:rsidR="00AF7E94" w:rsidRPr="001437D4" w:rsidRDefault="00AF7E94" w:rsidP="00FA423E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="00F47A25"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>Give examples of how “challenging behaviour” can be a way of expressing emotions where there are communication differences</w:t>
            </w:r>
          </w:p>
        </w:tc>
        <w:tc>
          <w:tcPr>
            <w:tcW w:w="2524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7E94" w:rsidRPr="004B031B" w:rsidTr="00940532">
        <w:tc>
          <w:tcPr>
            <w:tcW w:w="2718" w:type="dxa"/>
            <w:shd w:val="clear" w:color="auto" w:fill="auto"/>
          </w:tcPr>
          <w:p w:rsidR="00AF7E94" w:rsidRDefault="00AF7E94" w:rsidP="001A114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="00F47A25"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>Describe methods and systems used to develop and support an individual’s communication</w:t>
            </w:r>
          </w:p>
        </w:tc>
        <w:tc>
          <w:tcPr>
            <w:tcW w:w="2524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940532">
        <w:tc>
          <w:tcPr>
            <w:tcW w:w="2718" w:type="dxa"/>
            <w:shd w:val="clear" w:color="auto" w:fill="auto"/>
          </w:tcPr>
          <w:p w:rsidR="00F47A25" w:rsidRDefault="006128CF" w:rsidP="001A114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5.3 </w:t>
            </w:r>
            <w:r w:rsidRPr="006128CF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maximise the effectiveness of communication by making adaptations to own verbal and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non-verbal communication style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940532">
        <w:tc>
          <w:tcPr>
            <w:tcW w:w="9016" w:type="dxa"/>
            <w:gridSpan w:val="4"/>
            <w:shd w:val="clear" w:color="auto" w:fill="auto"/>
          </w:tcPr>
          <w:p w:rsidR="00F47A25" w:rsidRPr="00DE5D13" w:rsidRDefault="00F47A25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Pr="00F47A25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support individuals with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an autistic spectrum condition</w:t>
            </w:r>
          </w:p>
        </w:tc>
      </w:tr>
      <w:tr w:rsidR="00F47A25" w:rsidRPr="004B031B" w:rsidTr="00940532">
        <w:tc>
          <w:tcPr>
            <w:tcW w:w="2718" w:type="dxa"/>
            <w:shd w:val="clear" w:color="auto" w:fill="auto"/>
          </w:tcPr>
          <w:p w:rsidR="00F47A25" w:rsidRPr="001437D4" w:rsidRDefault="00F47A25" w:rsidP="00940532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6.1 </w:t>
            </w:r>
            <w:r w:rsidRPr="00F47A25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 it is important to establish a person-centred plan catering to an individual’s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specific preferences and needs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128CF" w:rsidRPr="004B031B" w:rsidTr="00940532">
        <w:tc>
          <w:tcPr>
            <w:tcW w:w="2718" w:type="dxa"/>
            <w:shd w:val="clear" w:color="auto" w:fill="auto"/>
          </w:tcPr>
          <w:p w:rsidR="006128CF" w:rsidRDefault="006128CF" w:rsidP="0094053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6.2 </w:t>
            </w:r>
            <w:r w:rsidRPr="006128CF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 consultation with families/parents/carers is important in pers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on-centred planning and support</w:t>
            </w:r>
          </w:p>
        </w:tc>
        <w:tc>
          <w:tcPr>
            <w:tcW w:w="2524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128CF" w:rsidRPr="004B031B" w:rsidTr="00940532">
        <w:tc>
          <w:tcPr>
            <w:tcW w:w="2718" w:type="dxa"/>
            <w:shd w:val="clear" w:color="auto" w:fill="auto"/>
          </w:tcPr>
          <w:p w:rsidR="006128CF" w:rsidRDefault="006128CF" w:rsidP="0094053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6.3 </w:t>
            </w:r>
            <w:r w:rsidRPr="006128C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different techniques and approaches to support individuals with an autistic spectrum condition 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to learn and develop new skills</w:t>
            </w:r>
          </w:p>
        </w:tc>
        <w:tc>
          <w:tcPr>
            <w:tcW w:w="2524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128CF" w:rsidRPr="004B031B" w:rsidTr="00940532">
        <w:tc>
          <w:tcPr>
            <w:tcW w:w="2718" w:type="dxa"/>
            <w:shd w:val="clear" w:color="auto" w:fill="auto"/>
          </w:tcPr>
          <w:p w:rsidR="006128CF" w:rsidRDefault="006128CF" w:rsidP="0094053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6.4 </w:t>
            </w:r>
            <w:r w:rsidRPr="006128CF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reduce sensory overload, or increase sensory stimulation, by making adaptations to the p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hysical and sensory environment</w:t>
            </w:r>
          </w:p>
        </w:tc>
        <w:tc>
          <w:tcPr>
            <w:tcW w:w="2524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128CF" w:rsidRPr="004B031B" w:rsidTr="00940532">
        <w:tc>
          <w:tcPr>
            <w:tcW w:w="2718" w:type="dxa"/>
            <w:shd w:val="clear" w:color="auto" w:fill="auto"/>
          </w:tcPr>
          <w:p w:rsidR="006128CF" w:rsidRDefault="006128CF" w:rsidP="0094053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6.5 </w:t>
            </w:r>
            <w:r w:rsidRPr="006128C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Explain ways of helping an individual with an autistic spectrum condition 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to protect themselves from harm</w:t>
            </w:r>
          </w:p>
        </w:tc>
        <w:tc>
          <w:tcPr>
            <w:tcW w:w="2524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128CF" w:rsidRPr="004B031B" w:rsidTr="00940532">
        <w:tc>
          <w:tcPr>
            <w:tcW w:w="2718" w:type="dxa"/>
            <w:shd w:val="clear" w:color="auto" w:fill="auto"/>
          </w:tcPr>
          <w:p w:rsidR="006128CF" w:rsidRDefault="006128CF" w:rsidP="0094053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6.6 </w:t>
            </w:r>
            <w:r w:rsidRPr="006128C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Explain how needs change for individuals and their families at 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different stages of their lives</w:t>
            </w:r>
          </w:p>
        </w:tc>
        <w:tc>
          <w:tcPr>
            <w:tcW w:w="2524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128CF" w:rsidRPr="004B031B" w:rsidTr="00940532">
        <w:tc>
          <w:tcPr>
            <w:tcW w:w="2718" w:type="dxa"/>
            <w:shd w:val="clear" w:color="auto" w:fill="auto"/>
          </w:tcPr>
          <w:p w:rsidR="006128CF" w:rsidRDefault="006128CF" w:rsidP="0094053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6.7 </w:t>
            </w:r>
            <w:r w:rsidRPr="006128CF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role that advocacy can play in the support of individuals with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an autistic spectrum condition</w:t>
            </w:r>
          </w:p>
        </w:tc>
        <w:tc>
          <w:tcPr>
            <w:tcW w:w="2524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128CF" w:rsidRPr="004B031B" w:rsidRDefault="006128CF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5727065" cy="861695"/>
                <wp:effectExtent l="0" t="0" r="26035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9.75pt;margin-top:7.65pt;width:450.95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5717540" cy="1447800"/>
                <wp:effectExtent l="0" t="0" r="1651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99pt;margin-top:2.25pt;width:450.2pt;height:11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6128CF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1A114C"/>
    <w:rsid w:val="00274793"/>
    <w:rsid w:val="0031466B"/>
    <w:rsid w:val="00347F61"/>
    <w:rsid w:val="003732FB"/>
    <w:rsid w:val="00377187"/>
    <w:rsid w:val="003B5567"/>
    <w:rsid w:val="003E4C24"/>
    <w:rsid w:val="004B031B"/>
    <w:rsid w:val="005D7794"/>
    <w:rsid w:val="006128CF"/>
    <w:rsid w:val="0065257C"/>
    <w:rsid w:val="007E5004"/>
    <w:rsid w:val="00915AEB"/>
    <w:rsid w:val="009428B0"/>
    <w:rsid w:val="0097097B"/>
    <w:rsid w:val="00AF7E94"/>
    <w:rsid w:val="00B05689"/>
    <w:rsid w:val="00BB5A8D"/>
    <w:rsid w:val="00D14CC7"/>
    <w:rsid w:val="00D17113"/>
    <w:rsid w:val="00D47661"/>
    <w:rsid w:val="00D9055F"/>
    <w:rsid w:val="00DE5D13"/>
    <w:rsid w:val="00EC79BF"/>
    <w:rsid w:val="00ED19D6"/>
    <w:rsid w:val="00F47A25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72CF18-3DAC-44A7-9539-FA6FC29AE1FA}"/>
</file>

<file path=customXml/itemProps2.xml><?xml version="1.0" encoding="utf-8"?>
<ds:datastoreItem xmlns:ds="http://schemas.openxmlformats.org/officeDocument/2006/customXml" ds:itemID="{BE3E879F-7FD5-444D-AD28-972051B6233C}"/>
</file>

<file path=customXml/itemProps3.xml><?xml version="1.0" encoding="utf-8"?>
<ds:datastoreItem xmlns:ds="http://schemas.openxmlformats.org/officeDocument/2006/customXml" ds:itemID="{8D942B2D-1763-4866-9F36-3DF7FEBAA5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Jess Massarella</cp:lastModifiedBy>
  <cp:revision>2</cp:revision>
  <dcterms:created xsi:type="dcterms:W3CDTF">2015-04-02T11:54:00Z</dcterms:created>
  <dcterms:modified xsi:type="dcterms:W3CDTF">2015-04-02T11:54:00Z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